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BB47B" w14:textId="43CFE26E" w:rsidR="00F1260B" w:rsidRDefault="00625FCD" w:rsidP="00625FCD">
      <w:pPr>
        <w:jc w:val="center"/>
      </w:pPr>
      <w:r w:rsidRPr="00AB610E">
        <w:rPr>
          <w:rFonts w:ascii="Monotype Corsiva" w:hAnsi="Monotype Corsiva"/>
          <w:noProof/>
          <w:sz w:val="96"/>
          <w:szCs w:val="96"/>
          <w:lang w:eastAsia="pl-PL"/>
        </w:rPr>
        <w:drawing>
          <wp:anchor distT="0" distB="0" distL="114300" distR="114300" simplePos="0" relativeHeight="251661312" behindDoc="1" locked="0" layoutInCell="1" allowOverlap="1" wp14:anchorId="55C78D76" wp14:editId="1B12DE32">
            <wp:simplePos x="0" y="0"/>
            <wp:positionH relativeFrom="column">
              <wp:posOffset>4448710</wp:posOffset>
            </wp:positionH>
            <wp:positionV relativeFrom="paragraph">
              <wp:posOffset>102592</wp:posOffset>
            </wp:positionV>
            <wp:extent cx="1428750" cy="857250"/>
            <wp:effectExtent l="19050" t="0" r="0" b="0"/>
            <wp:wrapTight wrapText="bothSides">
              <wp:wrapPolygon edited="0">
                <wp:start x="-288" y="0"/>
                <wp:lineTo x="-288" y="21120"/>
                <wp:lineTo x="21600" y="21120"/>
                <wp:lineTo x="21600" y="0"/>
                <wp:lineTo x="-288" y="0"/>
              </wp:wrapPolygon>
            </wp:wrapTight>
            <wp:docPr id="9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610E">
        <w:rPr>
          <w:rFonts w:ascii="Monotype Corsiva" w:hAnsi="Monotype Corsiva"/>
          <w:noProof/>
          <w:sz w:val="96"/>
          <w:szCs w:val="96"/>
          <w:lang w:eastAsia="pl-PL"/>
        </w:rPr>
        <w:drawing>
          <wp:anchor distT="0" distB="0" distL="114300" distR="114300" simplePos="0" relativeHeight="251659264" behindDoc="1" locked="0" layoutInCell="1" allowOverlap="1" wp14:anchorId="73F89E51" wp14:editId="23DE870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90675" cy="128587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8A881E" w14:textId="77777777" w:rsidR="00625FCD" w:rsidRDefault="00625FCD" w:rsidP="00625FCD">
      <w:pPr>
        <w:jc w:val="center"/>
      </w:pPr>
    </w:p>
    <w:p w14:paraId="23B33B5B" w14:textId="77777777" w:rsidR="00625FCD" w:rsidRDefault="00625FCD" w:rsidP="00625FCD">
      <w:pPr>
        <w:jc w:val="center"/>
      </w:pPr>
    </w:p>
    <w:p w14:paraId="3C5FE333" w14:textId="77777777" w:rsidR="00625FCD" w:rsidRDefault="00625FCD" w:rsidP="00625FCD">
      <w:pPr>
        <w:jc w:val="center"/>
      </w:pPr>
    </w:p>
    <w:p w14:paraId="0AF8AAA2" w14:textId="77777777" w:rsidR="00625FCD" w:rsidRDefault="00625FCD" w:rsidP="00625FCD">
      <w:pPr>
        <w:jc w:val="center"/>
      </w:pPr>
    </w:p>
    <w:p w14:paraId="0038139A" w14:textId="77777777" w:rsidR="00625FCD" w:rsidRDefault="00625FCD" w:rsidP="00625FCD">
      <w:pPr>
        <w:jc w:val="center"/>
      </w:pPr>
    </w:p>
    <w:p w14:paraId="053B87D7" w14:textId="6BA6589D" w:rsidR="00625FCD" w:rsidRPr="00625FCD" w:rsidRDefault="00625FCD" w:rsidP="00625FCD">
      <w:pPr>
        <w:jc w:val="center"/>
        <w:rPr>
          <w:rFonts w:ascii="Times New Roman" w:hAnsi="Times New Roman" w:cs="Times New Roman"/>
          <w:sz w:val="28"/>
          <w:szCs w:val="28"/>
        </w:rPr>
      </w:pPr>
      <w:r w:rsidRPr="00625FCD">
        <w:rPr>
          <w:rFonts w:ascii="Times New Roman" w:hAnsi="Times New Roman" w:cs="Times New Roman"/>
          <w:sz w:val="28"/>
          <w:szCs w:val="28"/>
        </w:rPr>
        <w:t>Muszelki</w:t>
      </w:r>
    </w:p>
    <w:p w14:paraId="5EA20838" w14:textId="0198AF9E" w:rsidR="00625FCD" w:rsidRPr="00625FCD" w:rsidRDefault="00625FCD" w:rsidP="00625FCD">
      <w:pPr>
        <w:jc w:val="center"/>
        <w:rPr>
          <w:rFonts w:ascii="Times New Roman" w:hAnsi="Times New Roman" w:cs="Times New Roman"/>
          <w:sz w:val="28"/>
          <w:szCs w:val="28"/>
        </w:rPr>
      </w:pPr>
      <w:r w:rsidRPr="00625FCD">
        <w:rPr>
          <w:rFonts w:ascii="Times New Roman" w:hAnsi="Times New Roman" w:cs="Times New Roman"/>
          <w:sz w:val="28"/>
          <w:szCs w:val="28"/>
        </w:rPr>
        <w:t>2024/2025</w:t>
      </w:r>
    </w:p>
    <w:p w14:paraId="67C2752B" w14:textId="77777777" w:rsidR="00625FCD" w:rsidRPr="00625FCD" w:rsidRDefault="00625FCD" w:rsidP="00625FCD">
      <w:pPr>
        <w:rPr>
          <w:rFonts w:ascii="Times New Roman" w:hAnsi="Times New Roman" w:cs="Times New Roman"/>
          <w:sz w:val="28"/>
          <w:szCs w:val="28"/>
        </w:rPr>
      </w:pPr>
    </w:p>
    <w:p w14:paraId="2456D9C1" w14:textId="245BD179" w:rsidR="00625FCD" w:rsidRPr="00625FCD" w:rsidRDefault="00625FCD" w:rsidP="00625F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5FCD">
        <w:rPr>
          <w:rFonts w:ascii="Times New Roman" w:hAnsi="Times New Roman" w:cs="Times New Roman"/>
          <w:sz w:val="28"/>
          <w:szCs w:val="28"/>
        </w:rPr>
        <w:t>Zamierzenia wychowawczo-dydaktyczne</w:t>
      </w:r>
    </w:p>
    <w:p w14:paraId="5074E9EA" w14:textId="0D2AEA7E" w:rsidR="00625FCD" w:rsidRDefault="00625FCD" w:rsidP="00625F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5FCD">
        <w:rPr>
          <w:rFonts w:ascii="Times New Roman" w:hAnsi="Times New Roman" w:cs="Times New Roman"/>
          <w:sz w:val="28"/>
          <w:szCs w:val="28"/>
        </w:rPr>
        <w:t>Cele ogólne:</w:t>
      </w:r>
    </w:p>
    <w:p w14:paraId="75C6351F" w14:textId="77777777" w:rsidR="00943E81" w:rsidRPr="00943E81" w:rsidRDefault="00943E81" w:rsidP="00943E8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3E81">
        <w:rPr>
          <w:rFonts w:ascii="Times New Roman" w:hAnsi="Times New Roman" w:cs="Times New Roman"/>
          <w:sz w:val="28"/>
          <w:szCs w:val="28"/>
        </w:rPr>
        <w:t>poznanie niektórych pojęć związanych z tematem ojczyzny, wzbogacanie zasobu słownictwa, rozwijanie umiejętności ilustrowania pojęć ruchem, rozwijanie wrażliwości</w:t>
      </w:r>
    </w:p>
    <w:p w14:paraId="4FF0D6E1" w14:textId="77777777" w:rsidR="00943E81" w:rsidRPr="00943E81" w:rsidRDefault="00943E81" w:rsidP="00943E8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3E81">
        <w:rPr>
          <w:rFonts w:ascii="Times New Roman" w:hAnsi="Times New Roman" w:cs="Times New Roman"/>
          <w:sz w:val="28"/>
          <w:szCs w:val="28"/>
        </w:rPr>
        <w:t>wdrażanie do odróżniania fikcji od rzeczywistości w tekstach literackich, stwarzanie okazji do wysłuchiwania rymów, doskonalenie słuchu fonematycznego, rozwijanie sprawności ruchowej i manualnej, rozwijanie samodzielności</w:t>
      </w:r>
    </w:p>
    <w:p w14:paraId="65704FE0" w14:textId="77777777" w:rsidR="00943E81" w:rsidRPr="00943E81" w:rsidRDefault="00943E81" w:rsidP="00943E8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3E81">
        <w:rPr>
          <w:rFonts w:ascii="Times New Roman" w:hAnsi="Times New Roman" w:cs="Times New Roman"/>
          <w:sz w:val="28"/>
          <w:szCs w:val="28"/>
        </w:rPr>
        <w:t>poszerzenie wiedzy o cechach charakterystycznych miasta, rozwijanie umiejętności przeliczania, dokonywania analizy sylabowej, prowadzenia eksperymentów, uwrażliwianie na dbanie o bezpieczeństwo swoje i innych, rozwijanie odpowiedzialności</w:t>
      </w:r>
    </w:p>
    <w:p w14:paraId="20B531EC" w14:textId="77777777" w:rsidR="00943E81" w:rsidRPr="00943E81" w:rsidRDefault="00943E81" w:rsidP="00943E8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3E81">
        <w:rPr>
          <w:rFonts w:ascii="Times New Roman" w:hAnsi="Times New Roman" w:cs="Times New Roman"/>
          <w:sz w:val="28"/>
          <w:szCs w:val="28"/>
        </w:rPr>
        <w:t>poznanie piosenki, nabywanie wiedzy na temat cech charakterystycznych krajobrazu miasta i wsi, rozwijanie pamięci słuchowej i słuchu muzycznego, rozwijanie poczucia samodzielności i odpowiedzialności</w:t>
      </w:r>
    </w:p>
    <w:p w14:paraId="6248F3A3" w14:textId="77777777" w:rsidR="00943E81" w:rsidRPr="00943E81" w:rsidRDefault="00943E81" w:rsidP="00943E8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3E81">
        <w:rPr>
          <w:rFonts w:ascii="Times New Roman" w:hAnsi="Times New Roman" w:cs="Times New Roman"/>
          <w:sz w:val="28"/>
          <w:szCs w:val="28"/>
        </w:rPr>
        <w:t>rozpoznawanie i podawanie nazw niektórych symboli narodowych, rozwijanie sprawności manualnej, wrażliwości sensorycznej, pobudzanie zmysłu dotyku poprzez różnicowanie faktur, doskonalenie umiejętności współpracy</w:t>
      </w:r>
    </w:p>
    <w:p w14:paraId="06AA7C88" w14:textId="77777777" w:rsidR="00943E81" w:rsidRPr="00943E81" w:rsidRDefault="00943E81" w:rsidP="00943E8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3E81">
        <w:rPr>
          <w:rFonts w:ascii="Times New Roman" w:hAnsi="Times New Roman" w:cs="Times New Roman"/>
          <w:sz w:val="28"/>
          <w:szCs w:val="28"/>
        </w:rPr>
        <w:t xml:space="preserve">zapoznanie z pojęciem </w:t>
      </w:r>
      <w:r w:rsidRPr="00943E81">
        <w:rPr>
          <w:rFonts w:ascii="Times New Roman" w:hAnsi="Times New Roman" w:cs="Times New Roman"/>
          <w:i/>
          <w:iCs/>
          <w:sz w:val="28"/>
          <w:szCs w:val="28"/>
        </w:rPr>
        <w:t>wyobraźnia</w:t>
      </w:r>
      <w:r w:rsidRPr="00943E81">
        <w:rPr>
          <w:rFonts w:ascii="Times New Roman" w:hAnsi="Times New Roman" w:cs="Times New Roman"/>
          <w:sz w:val="28"/>
          <w:szCs w:val="28"/>
        </w:rPr>
        <w:t>, doskonalenie umiejętności wyrażania myśli gestem, rozwijanie wrażliwości zapachowej, nauka relaksacji, kształtowanie wrażliwości i umiejętności odróżniania fikcji od rzeczywistości</w:t>
      </w:r>
    </w:p>
    <w:p w14:paraId="557816FE" w14:textId="77777777" w:rsidR="00943E81" w:rsidRPr="00943E81" w:rsidRDefault="00943E81" w:rsidP="00943E8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3E81">
        <w:rPr>
          <w:rFonts w:ascii="Times New Roman" w:hAnsi="Times New Roman" w:cs="Times New Roman"/>
          <w:sz w:val="28"/>
          <w:szCs w:val="28"/>
        </w:rPr>
        <w:t>poszerzanie zasobu słownictwa, rozwijanie świadomości fonologicznej i słuchu fonematycznego, stwarzanie okazji do kształtowania umiejętności odróżniania fikcji od rzeczywistości</w:t>
      </w:r>
    </w:p>
    <w:p w14:paraId="7B16E0D7" w14:textId="77777777" w:rsidR="00943E81" w:rsidRPr="00943E81" w:rsidRDefault="00943E81" w:rsidP="00943E8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3E81">
        <w:rPr>
          <w:rFonts w:ascii="Times New Roman" w:hAnsi="Times New Roman" w:cs="Times New Roman"/>
          <w:sz w:val="28"/>
          <w:szCs w:val="28"/>
        </w:rPr>
        <w:lastRenderedPageBreak/>
        <w:t xml:space="preserve">poznanie pojęcia </w:t>
      </w:r>
      <w:r w:rsidRPr="00943E81">
        <w:rPr>
          <w:rFonts w:ascii="Times New Roman" w:hAnsi="Times New Roman" w:cs="Times New Roman"/>
          <w:i/>
          <w:sz w:val="28"/>
          <w:szCs w:val="28"/>
        </w:rPr>
        <w:t>marzenie</w:t>
      </w:r>
      <w:r w:rsidRPr="00943E81">
        <w:rPr>
          <w:rFonts w:ascii="Times New Roman" w:hAnsi="Times New Roman" w:cs="Times New Roman"/>
          <w:sz w:val="28"/>
          <w:szCs w:val="28"/>
        </w:rPr>
        <w:t>, rozwijanie umiejętności przeliczania, świadomości fonologicznej, poszerzanie zasobu słownictwa, rozwijanie wyobraźni i umiejętności współpracy</w:t>
      </w:r>
    </w:p>
    <w:p w14:paraId="37BC9EC1" w14:textId="77777777" w:rsidR="00943E81" w:rsidRPr="00943E81" w:rsidRDefault="00943E81" w:rsidP="00943E8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3E81">
        <w:rPr>
          <w:rFonts w:ascii="Times New Roman" w:hAnsi="Times New Roman" w:cs="Times New Roman"/>
          <w:sz w:val="28"/>
          <w:szCs w:val="28"/>
        </w:rPr>
        <w:t>poznanie nazw niektórych instrumentów i sposobu grania na nich, nauka różnych form ekspresji muzycznej, utrwalenie znajomości piosenki, kształtowanie orientacji w przestrzeni, wdrażanie do różnicowania akompaniamentu ciągłego i efektów dźwiękowych, doskonalenie umiejętności współpracy</w:t>
      </w:r>
    </w:p>
    <w:p w14:paraId="5A231553" w14:textId="77777777" w:rsidR="00943E81" w:rsidRPr="00943E81" w:rsidRDefault="00943E81" w:rsidP="00943E8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3E81">
        <w:rPr>
          <w:rFonts w:ascii="Times New Roman" w:hAnsi="Times New Roman" w:cs="Times New Roman"/>
          <w:sz w:val="28"/>
          <w:szCs w:val="28"/>
        </w:rPr>
        <w:t>rozpoznawanie niektórych zapachów i podawanie ich nazw, rozwijanie wrażliwości sensorycznej, kształtowanie umiejętności zadawania pytań i logicznego myślenia, poszerzanie zasobu słownictwa, doskonalenie umiejętności współpracy</w:t>
      </w:r>
    </w:p>
    <w:p w14:paraId="6053C9C7" w14:textId="77777777" w:rsidR="00943E81" w:rsidRPr="00943E81" w:rsidRDefault="00943E81" w:rsidP="00943E8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3E81">
        <w:rPr>
          <w:rFonts w:ascii="Times New Roman" w:hAnsi="Times New Roman" w:cs="Times New Roman"/>
          <w:sz w:val="28"/>
          <w:szCs w:val="28"/>
        </w:rPr>
        <w:t>poszerzanie wiedzy na temat zwierząt leśnych i ich nawyków żywieniowych, poznanie zasad zachowania się w lesie, rozwijanie umiejętności wypowiadania się na określony temat, doskonalenie umiejętności słuchania ze zrozumieniem, rozwijanie sprawności ruchowej, wdrażanie do bycia odpowiedzialnym za przyrodę</w:t>
      </w:r>
    </w:p>
    <w:p w14:paraId="0970CF1B" w14:textId="77777777" w:rsidR="00943E81" w:rsidRPr="00943E81" w:rsidRDefault="00943E81" w:rsidP="00943E8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3E81">
        <w:rPr>
          <w:rFonts w:ascii="Times New Roman" w:hAnsi="Times New Roman" w:cs="Times New Roman"/>
          <w:sz w:val="28"/>
          <w:szCs w:val="28"/>
        </w:rPr>
        <w:t>zdobycie podstawowych wiadomości na temat przygotowań do zimy wiewiórki i niedźwiedzia, rozwijanie umiejętności podziału słów na sylaby, doskonalenie umiejętności wypowiadania się na określony temat, kształtowanie sprawności manualnej, doskonalenie umiejętności liczenia w zakresie 5, wdrażanie do współdziałania w zabawie ruchowej</w:t>
      </w:r>
    </w:p>
    <w:p w14:paraId="47C6034B" w14:textId="77777777" w:rsidR="00943E81" w:rsidRPr="00943E81" w:rsidRDefault="00943E81" w:rsidP="00943E8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3E81">
        <w:rPr>
          <w:rFonts w:ascii="Times New Roman" w:hAnsi="Times New Roman" w:cs="Times New Roman"/>
          <w:sz w:val="28"/>
          <w:szCs w:val="28"/>
        </w:rPr>
        <w:t>poszerzanie wiedzy na temat ptaków, kształtowanie umiejętności określania położenia obiektów w przestrzeni, wzmacnianie wiary we własne możliwości</w:t>
      </w:r>
    </w:p>
    <w:p w14:paraId="12792ED6" w14:textId="77777777" w:rsidR="00943E81" w:rsidRPr="00943E81" w:rsidRDefault="00943E81" w:rsidP="00943E8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3E81">
        <w:rPr>
          <w:rFonts w:ascii="Times New Roman" w:hAnsi="Times New Roman" w:cs="Times New Roman"/>
          <w:sz w:val="28"/>
          <w:szCs w:val="28"/>
        </w:rPr>
        <w:t>poznanie piosenki z repertuaru dziecięcego, rozwijanie słuchu i pamięci muzycznej, doskonalenie sprawności ruchowej, zachęcanie do dokładnego wykonywania zadań</w:t>
      </w:r>
    </w:p>
    <w:p w14:paraId="4E06925F" w14:textId="77777777" w:rsidR="00943E81" w:rsidRPr="00943E81" w:rsidRDefault="00943E81" w:rsidP="00943E8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3E81">
        <w:rPr>
          <w:rFonts w:ascii="Times New Roman" w:hAnsi="Times New Roman" w:cs="Times New Roman"/>
          <w:sz w:val="28"/>
          <w:szCs w:val="28"/>
        </w:rPr>
        <w:t>poznanie zwyczajów jeża i jego przygotowań do snu zimowego, utrwalenie wiadomości na temat wiewiórki i niedźwiedzia, doskonalenie sprawności manualnej, pobudzanie zmysłów, rozwijanie umiejętności logicznego myślenia, wdrażanie do zgodnego działania z innymi</w:t>
      </w:r>
    </w:p>
    <w:p w14:paraId="14F850CF" w14:textId="77777777" w:rsidR="00943E81" w:rsidRPr="00943E81" w:rsidRDefault="00943E81" w:rsidP="00943E8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3E81">
        <w:rPr>
          <w:rFonts w:ascii="Times New Roman" w:hAnsi="Times New Roman" w:cs="Times New Roman"/>
          <w:sz w:val="28"/>
          <w:szCs w:val="28"/>
        </w:rPr>
        <w:t>poznanie i utrwalenie znajomości nazw części ciała, poznanie zawodu lekarza, kształtowanie umiejętności rozpoznawania emocji i podawania ich nazw, rozwijanie sprawności ruchowej, zachęcanie do uważnego obserwowania swojego ciała</w:t>
      </w:r>
    </w:p>
    <w:p w14:paraId="1540D14B" w14:textId="77777777" w:rsidR="00943E81" w:rsidRPr="00943E81" w:rsidRDefault="00943E81" w:rsidP="00943E8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3E81">
        <w:rPr>
          <w:rFonts w:ascii="Times New Roman" w:hAnsi="Times New Roman" w:cs="Times New Roman"/>
          <w:sz w:val="28"/>
          <w:szCs w:val="28"/>
        </w:rPr>
        <w:lastRenderedPageBreak/>
        <w:t>utrwalanie znajomości nazw części ciała, poznanie dotyku jako narzędzia badania właściwości przedmiotów, doskonalenie słuchu fonematycznego, doskonalenie umiejętności słuchania ze zrozumieniem, usprawnianie motoryki małej, rozwijanie zmysłu dotyku, zacieśnianie więzi w grupie</w:t>
      </w:r>
    </w:p>
    <w:p w14:paraId="72A9F7A5" w14:textId="77777777" w:rsidR="00943E81" w:rsidRPr="00943E81" w:rsidRDefault="00943E81" w:rsidP="00943E8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3E81">
        <w:rPr>
          <w:rFonts w:ascii="Times New Roman" w:hAnsi="Times New Roman" w:cs="Times New Roman"/>
          <w:sz w:val="28"/>
          <w:szCs w:val="28"/>
        </w:rPr>
        <w:t>poznanie zasad utrzymania higieny jamy ustnej, poznanie zawodu stomatologa, poznanie produktów zdrowych dla zębów, rozwijanie umiejętności klasyfikacji, kształtowanie umiejętności odwzorowywania, kształtowanie nawyku mycia zębów</w:t>
      </w:r>
    </w:p>
    <w:p w14:paraId="7D8E6721" w14:textId="77777777" w:rsidR="00943E81" w:rsidRPr="00943E81" w:rsidRDefault="00943E81" w:rsidP="00943E8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3E81">
        <w:rPr>
          <w:rFonts w:ascii="Times New Roman" w:hAnsi="Times New Roman" w:cs="Times New Roman"/>
          <w:sz w:val="28"/>
          <w:szCs w:val="28"/>
        </w:rPr>
        <w:t>poznanie nazw różnych aktywności fizycznych, rozwijanie słuchu muzycznego i umiejętności wokalnych, rozwijanie sprawności ruchowej, nabieranie wiary we własne umiejętności muzyczne</w:t>
      </w:r>
    </w:p>
    <w:p w14:paraId="5B17564C" w14:textId="77777777" w:rsidR="00943E81" w:rsidRPr="00943E81" w:rsidRDefault="00943E81" w:rsidP="00943E8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3E81">
        <w:rPr>
          <w:rFonts w:ascii="Times New Roman" w:hAnsi="Times New Roman" w:cs="Times New Roman"/>
          <w:sz w:val="28"/>
          <w:szCs w:val="28"/>
        </w:rPr>
        <w:t>poznanie wybranych zasad zdrowego odżywiania, nabywanie umiejętności wielozmysłowego poznawania różnych artykułów, rozwijanie motoryki małej, zachęcanie do odkrywania nowych smaków</w:t>
      </w:r>
    </w:p>
    <w:p w14:paraId="7739FCF7" w14:textId="77777777" w:rsidR="00943E81" w:rsidRDefault="00943E81" w:rsidP="00943E81">
      <w:pPr>
        <w:pStyle w:val="Akapitzlist"/>
        <w:rPr>
          <w:rFonts w:cstheme="minorHAnsi"/>
        </w:rPr>
      </w:pPr>
    </w:p>
    <w:p w14:paraId="2FBDBB26" w14:textId="77777777" w:rsidR="00943E81" w:rsidRDefault="00943E81" w:rsidP="00943E81">
      <w:pPr>
        <w:pStyle w:val="Akapitzlist"/>
        <w:rPr>
          <w:rFonts w:cstheme="minorHAnsi"/>
        </w:rPr>
      </w:pPr>
    </w:p>
    <w:p w14:paraId="462056E3" w14:textId="055940F6" w:rsidR="00943E81" w:rsidRPr="00943E81" w:rsidRDefault="00943E81" w:rsidP="00943E81">
      <w:pPr>
        <w:pStyle w:val="Akapitzlist"/>
        <w:jc w:val="center"/>
        <w:rPr>
          <w:rFonts w:ascii="Times New Roman" w:hAnsi="Times New Roman" w:cs="Times New Roman"/>
          <w:sz w:val="32"/>
          <w:szCs w:val="32"/>
        </w:rPr>
      </w:pPr>
      <w:r w:rsidRPr="00943E81">
        <w:rPr>
          <w:rFonts w:ascii="Times New Roman" w:hAnsi="Times New Roman" w:cs="Times New Roman"/>
          <w:sz w:val="32"/>
          <w:szCs w:val="32"/>
        </w:rPr>
        <w:t>Tydzień I. Mała i duża ojczyzna</w:t>
      </w:r>
    </w:p>
    <w:p w14:paraId="0A8C2E81" w14:textId="6732D680" w:rsidR="00943E81" w:rsidRPr="00943E81" w:rsidRDefault="00943E81" w:rsidP="00943E81">
      <w:pPr>
        <w:pStyle w:val="Akapitzlist"/>
        <w:jc w:val="center"/>
        <w:rPr>
          <w:rFonts w:ascii="Times New Roman" w:hAnsi="Times New Roman" w:cs="Times New Roman"/>
          <w:sz w:val="32"/>
          <w:szCs w:val="32"/>
        </w:rPr>
      </w:pPr>
      <w:r w:rsidRPr="00943E81">
        <w:rPr>
          <w:rFonts w:ascii="Times New Roman" w:hAnsi="Times New Roman" w:cs="Times New Roman"/>
          <w:sz w:val="32"/>
          <w:szCs w:val="32"/>
        </w:rPr>
        <w:t>Tydzień II. W świecie wyobraźni</w:t>
      </w:r>
    </w:p>
    <w:p w14:paraId="102C4657" w14:textId="1EA79B76" w:rsidR="00943E81" w:rsidRPr="00943E81" w:rsidRDefault="00943E81" w:rsidP="00943E81">
      <w:pPr>
        <w:pStyle w:val="Akapitzlist"/>
        <w:jc w:val="center"/>
        <w:rPr>
          <w:rFonts w:ascii="Times New Roman" w:hAnsi="Times New Roman" w:cs="Times New Roman"/>
          <w:sz w:val="32"/>
          <w:szCs w:val="32"/>
        </w:rPr>
      </w:pPr>
      <w:r w:rsidRPr="00943E81">
        <w:rPr>
          <w:rFonts w:ascii="Times New Roman" w:hAnsi="Times New Roman" w:cs="Times New Roman"/>
          <w:sz w:val="32"/>
          <w:szCs w:val="32"/>
        </w:rPr>
        <w:t>Tydzień III. Przygotowanie do zimy</w:t>
      </w:r>
    </w:p>
    <w:p w14:paraId="04251E02" w14:textId="4E05DDBC" w:rsidR="00943E81" w:rsidRPr="00943E81" w:rsidRDefault="00943E81" w:rsidP="00943E81">
      <w:pPr>
        <w:pStyle w:val="Akapitzlist"/>
        <w:jc w:val="center"/>
        <w:rPr>
          <w:rFonts w:ascii="Times New Roman" w:hAnsi="Times New Roman" w:cs="Times New Roman"/>
          <w:sz w:val="32"/>
          <w:szCs w:val="32"/>
        </w:rPr>
      </w:pPr>
      <w:r w:rsidRPr="00943E81">
        <w:rPr>
          <w:rFonts w:ascii="Times New Roman" w:hAnsi="Times New Roman" w:cs="Times New Roman"/>
          <w:sz w:val="32"/>
          <w:szCs w:val="32"/>
        </w:rPr>
        <w:t>Tydzień IV. Nasze ciało</w:t>
      </w:r>
    </w:p>
    <w:p w14:paraId="66C6C46E" w14:textId="77777777" w:rsidR="00943E81" w:rsidRPr="00A016B9" w:rsidRDefault="00943E81" w:rsidP="00943E81">
      <w:pPr>
        <w:pStyle w:val="Akapitzlist"/>
        <w:rPr>
          <w:rFonts w:cstheme="minorHAnsi"/>
        </w:rPr>
      </w:pPr>
    </w:p>
    <w:p w14:paraId="24233573" w14:textId="77777777" w:rsidR="00943E81" w:rsidRPr="00625FCD" w:rsidRDefault="00943E81" w:rsidP="00625F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0A6754" w14:textId="77777777" w:rsidR="00625FCD" w:rsidRPr="00625FCD" w:rsidRDefault="00625FCD" w:rsidP="00625FCD">
      <w:pPr>
        <w:spacing w:line="360" w:lineRule="auto"/>
        <w:rPr>
          <w:rFonts w:ascii="Times New Roman" w:hAnsi="Times New Roman" w:cs="Times New Roman"/>
        </w:rPr>
      </w:pPr>
    </w:p>
    <w:sectPr w:rsidR="00625FCD" w:rsidRPr="00625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1E57"/>
    <w:multiLevelType w:val="hybridMultilevel"/>
    <w:tmpl w:val="47E2F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7C13"/>
    <w:multiLevelType w:val="hybridMultilevel"/>
    <w:tmpl w:val="6688F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412EE"/>
    <w:multiLevelType w:val="hybridMultilevel"/>
    <w:tmpl w:val="E6864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C151F"/>
    <w:multiLevelType w:val="hybridMultilevel"/>
    <w:tmpl w:val="DCC4F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41323"/>
    <w:multiLevelType w:val="hybridMultilevel"/>
    <w:tmpl w:val="BF861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3375B"/>
    <w:multiLevelType w:val="hybridMultilevel"/>
    <w:tmpl w:val="BCC09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C3B13"/>
    <w:multiLevelType w:val="hybridMultilevel"/>
    <w:tmpl w:val="2D64D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7386A"/>
    <w:multiLevelType w:val="hybridMultilevel"/>
    <w:tmpl w:val="EC286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345817">
    <w:abstractNumId w:val="5"/>
  </w:num>
  <w:num w:numId="2" w16cid:durableId="1463964881">
    <w:abstractNumId w:val="1"/>
  </w:num>
  <w:num w:numId="3" w16cid:durableId="1140076501">
    <w:abstractNumId w:val="4"/>
  </w:num>
  <w:num w:numId="4" w16cid:durableId="786048637">
    <w:abstractNumId w:val="7"/>
  </w:num>
  <w:num w:numId="5" w16cid:durableId="1454405556">
    <w:abstractNumId w:val="0"/>
  </w:num>
  <w:num w:numId="6" w16cid:durableId="674069402">
    <w:abstractNumId w:val="3"/>
  </w:num>
  <w:num w:numId="7" w16cid:durableId="401879187">
    <w:abstractNumId w:val="6"/>
  </w:num>
  <w:num w:numId="8" w16cid:durableId="114064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CD"/>
    <w:rsid w:val="00615C4C"/>
    <w:rsid w:val="00625FCD"/>
    <w:rsid w:val="00943E81"/>
    <w:rsid w:val="00F1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45E3F6"/>
  <w15:chartTrackingRefBased/>
  <w15:docId w15:val="{A297F504-8DF4-924A-8029-4F058FCC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5FCD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659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Bień</dc:creator>
  <cp:keywords/>
  <dc:description/>
  <cp:lastModifiedBy>Pamela Bień</cp:lastModifiedBy>
  <cp:revision>2</cp:revision>
  <dcterms:created xsi:type="dcterms:W3CDTF">2024-09-30T15:48:00Z</dcterms:created>
  <dcterms:modified xsi:type="dcterms:W3CDTF">2024-10-31T06:51:00Z</dcterms:modified>
</cp:coreProperties>
</file>